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E0B3" w14:textId="77777777" w:rsidR="00852916" w:rsidRDefault="00000000">
      <w:pPr>
        <w:jc w:val="center"/>
        <w:rPr>
          <w:rFonts w:ascii="Times New Roman" w:eastAsia="仿宋_GB2312" w:hAnsi="Times New Roman" w:cs="Times New Roman"/>
          <w:b/>
          <w:bCs/>
          <w:sz w:val="36"/>
          <w:szCs w:val="44"/>
        </w:rPr>
      </w:pPr>
      <w:r>
        <w:rPr>
          <w:rFonts w:ascii="Times New Roman" w:eastAsia="仿宋_GB2312" w:hAnsi="Times New Roman" w:cs="Times New Roman" w:hint="eastAsia"/>
          <w:b/>
          <w:bCs/>
          <w:sz w:val="36"/>
          <w:szCs w:val="44"/>
        </w:rPr>
        <w:t>2024</w:t>
      </w:r>
      <w:r>
        <w:rPr>
          <w:rFonts w:ascii="Times New Roman" w:eastAsia="仿宋_GB2312" w:hAnsi="Times New Roman" w:cs="Times New Roman" w:hint="eastAsia"/>
          <w:b/>
          <w:bCs/>
          <w:sz w:val="36"/>
          <w:szCs w:val="44"/>
        </w:rPr>
        <w:t>年第一</w:t>
      </w:r>
      <w:r>
        <w:rPr>
          <w:rFonts w:ascii="Times New Roman" w:eastAsia="仿宋_GB2312" w:hAnsi="Times New Roman" w:cs="Times New Roman"/>
          <w:b/>
          <w:bCs/>
          <w:sz w:val="36"/>
          <w:szCs w:val="44"/>
        </w:rPr>
        <w:t>季度能源资源消耗统计分析报告</w:t>
      </w:r>
    </w:p>
    <w:p w14:paraId="4949FE54" w14:textId="77777777" w:rsidR="00852916" w:rsidRDefault="00000000">
      <w:pPr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/>
          <w:sz w:val="28"/>
          <w:szCs w:val="36"/>
        </w:rPr>
        <w:t>按照《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公共机构能源资源消耗统计制度</w:t>
      </w:r>
      <w:r>
        <w:rPr>
          <w:rFonts w:ascii="Times New Roman" w:eastAsia="仿宋_GB2312" w:hAnsi="Times New Roman" w:cs="Times New Roman"/>
          <w:sz w:val="28"/>
          <w:szCs w:val="36"/>
        </w:rPr>
        <w:t>》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的要求，浙江万里学院对钱湖校区的能源资源消耗进行了统计和分析，现将有关情况报告如下：</w:t>
      </w:r>
    </w:p>
    <w:p w14:paraId="36AECB69" w14:textId="77777777" w:rsidR="00852916" w:rsidRDefault="00000000">
      <w:pPr>
        <w:numPr>
          <w:ilvl w:val="0"/>
          <w:numId w:val="1"/>
        </w:numPr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电消耗情况</w:t>
      </w:r>
    </w:p>
    <w:p w14:paraId="6ABE4E63" w14:textId="77777777" w:rsidR="00852916" w:rsidRDefault="00000000">
      <w:pPr>
        <w:widowControl/>
        <w:ind w:firstLineChars="200" w:firstLine="560"/>
        <w:rPr>
          <w:rFonts w:ascii="宋体" w:eastAsia="宋体" w:hAnsi="宋体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年第一季度，电消耗总量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2858560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度；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年第一季度，电消耗总量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1724843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度，同比下降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39.66%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，人均共消耗电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107.80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度，具体见下图：</w:t>
      </w:r>
    </w:p>
    <w:p w14:paraId="21D2249A" w14:textId="77777777" w:rsidR="00852916" w:rsidRDefault="00000000">
      <w:pPr>
        <w:jc w:val="center"/>
        <w:rPr>
          <w:rFonts w:ascii="Times New Roman" w:eastAsia="仿宋_GB2312" w:hAnsi="Times New Roman" w:cs="Times New Roman"/>
          <w:sz w:val="28"/>
          <w:szCs w:val="36"/>
        </w:rPr>
      </w:pPr>
      <w:r>
        <w:rPr>
          <w:noProof/>
        </w:rPr>
        <w:drawing>
          <wp:inline distT="0" distB="0" distL="114300" distR="114300" wp14:anchorId="0DDE4178" wp14:editId="2282616D">
            <wp:extent cx="4832350" cy="278765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D2EC5C" w14:textId="77777777" w:rsidR="00852916" w:rsidRDefault="00000000">
      <w:pPr>
        <w:jc w:val="center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电力消耗柱形图</w:t>
      </w:r>
    </w:p>
    <w:p w14:paraId="57C232AD" w14:textId="77777777" w:rsidR="00852916" w:rsidRDefault="00000000">
      <w:pPr>
        <w:numPr>
          <w:ilvl w:val="0"/>
          <w:numId w:val="1"/>
        </w:numPr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水消耗情况</w:t>
      </w:r>
    </w:p>
    <w:p w14:paraId="501F0BF6" w14:textId="77777777" w:rsidR="00852916" w:rsidRDefault="00000000">
      <w:pPr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年第一季度，用水总量</w:t>
      </w:r>
      <w:r>
        <w:rPr>
          <w:rFonts w:ascii="Times New Roman" w:eastAsia="仿宋_GB2312" w:hAnsi="Times New Roman" w:cs="Times New Roman"/>
          <w:sz w:val="28"/>
          <w:szCs w:val="36"/>
        </w:rPr>
        <w:t>98209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吨；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年第一季度，用水总量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98152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吨，同比下降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0</w:t>
      </w:r>
      <w:r>
        <w:rPr>
          <w:rFonts w:ascii="Times New Roman" w:eastAsia="仿宋_GB2312" w:hAnsi="Times New Roman" w:cs="Times New Roman"/>
          <w:sz w:val="28"/>
          <w:szCs w:val="36"/>
        </w:rPr>
        <w:t>.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05</w:t>
      </w:r>
      <w:r>
        <w:rPr>
          <w:rFonts w:ascii="Times New Roman" w:eastAsia="仿宋_GB2312" w:hAnsi="Times New Roman" w:cs="Times New Roman"/>
          <w:sz w:val="28"/>
          <w:szCs w:val="36"/>
        </w:rPr>
        <w:t>%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，人均共消耗水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6.5435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吨，具体见下图：</w:t>
      </w:r>
    </w:p>
    <w:p w14:paraId="521AB289" w14:textId="77777777" w:rsidR="00852916" w:rsidRDefault="00000000">
      <w:pPr>
        <w:jc w:val="center"/>
        <w:rPr>
          <w:rFonts w:ascii="Times New Roman" w:eastAsia="仿宋_GB2312" w:hAnsi="Times New Roman" w:cs="Times New Roman"/>
          <w:sz w:val="28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05B59" wp14:editId="001D73DA">
                <wp:simplePos x="0" y="0"/>
                <wp:positionH relativeFrom="column">
                  <wp:posOffset>2660650</wp:posOffset>
                </wp:positionH>
                <wp:positionV relativeFrom="paragraph">
                  <wp:posOffset>2435860</wp:posOffset>
                </wp:positionV>
                <wp:extent cx="429895" cy="282575"/>
                <wp:effectExtent l="0" t="0" r="190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86489" w14:textId="77777777" w:rsidR="00852916" w:rsidRDefault="00000000">
                            <w:pPr>
                              <w:rPr>
                                <w:rFonts w:ascii="宋体" w:eastAsia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2023</w:t>
                            </w:r>
                          </w:p>
                          <w:p w14:paraId="4F4591DE" w14:textId="77777777" w:rsidR="00852916" w:rsidRDefault="00852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05B59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09.5pt;margin-top:191.8pt;width:33.8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" fillcolor="white [3201]" stroked="f" strokeweight=".5pt">
                <v:textbox>
                  <w:txbxContent>
                    <w:p w14:paraId="17486489" w14:textId="77777777" w:rsidR="00852916" w:rsidRDefault="00000000">
                      <w:pP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2023</w:t>
                      </w:r>
                    </w:p>
                    <w:p w14:paraId="4F4591DE" w14:textId="77777777"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211E5" wp14:editId="55A52B4C">
                <wp:simplePos x="0" y="0"/>
                <wp:positionH relativeFrom="column">
                  <wp:posOffset>2103755</wp:posOffset>
                </wp:positionH>
                <wp:positionV relativeFrom="paragraph">
                  <wp:posOffset>2438400</wp:posOffset>
                </wp:positionV>
                <wp:extent cx="429895" cy="282575"/>
                <wp:effectExtent l="0" t="0" r="190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9300" y="3422015"/>
                          <a:ext cx="4298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0284" w14:textId="77777777" w:rsidR="00852916" w:rsidRDefault="00000000">
                            <w:pPr>
                              <w:rPr>
                                <w:rFonts w:ascii="宋体" w:eastAsia="宋体" w:hAnsi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2024</w:t>
                            </w:r>
                          </w:p>
                          <w:p w14:paraId="32CE36EE" w14:textId="77777777" w:rsidR="00852916" w:rsidRDefault="00852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211E5" id="文本框 4" o:spid="_x0000_s1027" type="#_x0000_t202" style="position:absolute;left:0;text-align:left;margin-left:165.65pt;margin-top:192pt;width:33.85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" fillcolor="white [3201]" stroked="f" strokeweight=".5pt">
                <v:textbox>
                  <w:txbxContent>
                    <w:p w14:paraId="1CD50284" w14:textId="77777777" w:rsidR="00852916" w:rsidRDefault="00000000">
                      <w:pPr>
                        <w:rPr>
                          <w:rFonts w:ascii="宋体" w:eastAsia="宋体" w:hAnsi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2024</w:t>
                      </w:r>
                    </w:p>
                    <w:p w14:paraId="32CE36EE" w14:textId="77777777" w:rsidR="00852916" w:rsidRDefault="0085291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3C7AF829" wp14:editId="548EFFA8">
            <wp:extent cx="4826000" cy="2743200"/>
            <wp:effectExtent l="4445" t="4445" r="8255" b="825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5400743" w14:textId="77777777" w:rsidR="00852916" w:rsidRDefault="00000000">
      <w:pPr>
        <w:jc w:val="center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用水消耗柱形图</w:t>
      </w:r>
    </w:p>
    <w:p w14:paraId="646378D8" w14:textId="77777777" w:rsidR="00852916" w:rsidRDefault="00000000">
      <w:pPr>
        <w:numPr>
          <w:ilvl w:val="0"/>
          <w:numId w:val="1"/>
        </w:numPr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天然气消耗情况</w:t>
      </w:r>
    </w:p>
    <w:p w14:paraId="571FD8B3" w14:textId="77777777" w:rsidR="00852916" w:rsidRDefault="00000000">
      <w:pPr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年第一季度，天然气消耗总量</w:t>
      </w:r>
      <w:r>
        <w:rPr>
          <w:rFonts w:ascii="Times New Roman" w:eastAsia="仿宋_GB2312" w:hAnsi="Times New Roman" w:cs="Times New Roman"/>
          <w:sz w:val="28"/>
          <w:szCs w:val="36"/>
        </w:rPr>
        <w:t>90172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立方米；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年第一季度，天然气消耗总量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68975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立方米，同比下降</w:t>
      </w:r>
      <w:r>
        <w:rPr>
          <w:rFonts w:ascii="Times New Roman" w:eastAsia="仿宋_GB2312" w:hAnsi="Times New Roman" w:cs="Times New Roman"/>
          <w:sz w:val="28"/>
          <w:szCs w:val="36"/>
        </w:rPr>
        <w:t>2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3</w:t>
      </w:r>
      <w:r>
        <w:rPr>
          <w:rFonts w:ascii="Times New Roman" w:eastAsia="仿宋_GB2312" w:hAnsi="Times New Roman" w:cs="Times New Roman"/>
          <w:sz w:val="28"/>
          <w:szCs w:val="36"/>
        </w:rPr>
        <w:t>.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51</w:t>
      </w:r>
      <w:r>
        <w:rPr>
          <w:rFonts w:ascii="Times New Roman" w:eastAsia="仿宋_GB2312" w:hAnsi="Times New Roman" w:cs="Times New Roman"/>
          <w:sz w:val="28"/>
          <w:szCs w:val="36"/>
        </w:rPr>
        <w:t>%</w:t>
      </w:r>
      <w:r>
        <w:rPr>
          <w:rFonts w:ascii="Times New Roman" w:eastAsia="仿宋_GB2312" w:hAnsi="Times New Roman" w:cs="Times New Roman" w:hint="eastAsia"/>
          <w:sz w:val="28"/>
          <w:szCs w:val="36"/>
        </w:rPr>
        <w:t>，具体见下图：</w:t>
      </w:r>
    </w:p>
    <w:p w14:paraId="7BC929E2" w14:textId="77777777" w:rsidR="00852916" w:rsidRDefault="00000000">
      <w:pPr>
        <w:jc w:val="center"/>
        <w:rPr>
          <w:rFonts w:ascii="Times New Roman" w:eastAsia="仿宋_GB2312" w:hAnsi="Times New Roman" w:cs="Times New Roman"/>
          <w:sz w:val="28"/>
          <w:szCs w:val="36"/>
        </w:rPr>
      </w:pPr>
      <w:r>
        <w:rPr>
          <w:noProof/>
        </w:rPr>
        <w:drawing>
          <wp:inline distT="0" distB="0" distL="114300" distR="114300" wp14:anchorId="0CF2A3CE" wp14:editId="5382CC28">
            <wp:extent cx="4826000" cy="2743200"/>
            <wp:effectExtent l="4445" t="4445" r="8255" b="825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58C1A7" w14:textId="77777777" w:rsidR="00852916" w:rsidRDefault="00000000">
      <w:pPr>
        <w:jc w:val="center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36"/>
        </w:rPr>
        <w:t>天然气消耗柱形图</w:t>
      </w:r>
    </w:p>
    <w:p w14:paraId="3B0A1BEE" w14:textId="77777777" w:rsidR="00852916" w:rsidRDefault="00852916">
      <w:pPr>
        <w:rPr>
          <w:rFonts w:ascii="Times New Roman" w:eastAsia="仿宋_GB2312" w:hAnsi="Times New Roman" w:cs="Times New Roman"/>
          <w:sz w:val="28"/>
          <w:szCs w:val="36"/>
        </w:rPr>
      </w:pPr>
    </w:p>
    <w:sectPr w:rsidR="0085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D7FF"/>
    <w:multiLevelType w:val="singleLevel"/>
    <w:tmpl w:val="052FD7FF"/>
    <w:lvl w:ilvl="0">
      <w:start w:val="1"/>
      <w:numFmt w:val="decimal"/>
      <w:suff w:val="nothing"/>
      <w:lvlText w:val="%1、"/>
      <w:lvlJc w:val="left"/>
    </w:lvl>
  </w:abstractNum>
  <w:num w:numId="1" w16cid:durableId="4588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0NDBmMjlkNDAzYWRjY2MzZjc3ZWI5NTFkZmM1ZjQifQ=="/>
    <w:docVar w:name="KSO_WPS_MARK_KEY" w:val="c624e666-8341-4229-a563-cd109787ac99"/>
  </w:docVars>
  <w:rsids>
    <w:rsidRoot w:val="711E2CCC"/>
    <w:rsid w:val="001719F0"/>
    <w:rsid w:val="001A2D1A"/>
    <w:rsid w:val="001B4A8F"/>
    <w:rsid w:val="002F584A"/>
    <w:rsid w:val="004A7814"/>
    <w:rsid w:val="00844F37"/>
    <w:rsid w:val="00852916"/>
    <w:rsid w:val="008B2220"/>
    <w:rsid w:val="008F4F19"/>
    <w:rsid w:val="009D4AC7"/>
    <w:rsid w:val="00B518A4"/>
    <w:rsid w:val="00C80451"/>
    <w:rsid w:val="00D07D12"/>
    <w:rsid w:val="00E809FD"/>
    <w:rsid w:val="04706D9D"/>
    <w:rsid w:val="15027528"/>
    <w:rsid w:val="159B0E00"/>
    <w:rsid w:val="25144FB7"/>
    <w:rsid w:val="2E696622"/>
    <w:rsid w:val="38D1204B"/>
    <w:rsid w:val="42BA41F4"/>
    <w:rsid w:val="582C2B4D"/>
    <w:rsid w:val="59F120A0"/>
    <w:rsid w:val="5BB57FC4"/>
    <w:rsid w:val="6E7E5B00"/>
    <w:rsid w:val="70D37E9F"/>
    <w:rsid w:val="711E2CCC"/>
    <w:rsid w:val="7649266B"/>
    <w:rsid w:val="76AC114C"/>
    <w:rsid w:val="78C437E0"/>
    <w:rsid w:val="7B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7E02E2"/>
  <w15:docId w15:val="{55605A12-07AB-4673-BA69-F9324C90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2008&#24180;&#36215;&#29992;&#30005;&#32479;&#35745;&#34920;&#65288;&#37325;&#35201;&#65289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2008&#24180;&#36215;&#29992;&#30005;&#32479;&#35745;&#34920;&#65288;&#37325;&#35201;&#65289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2008&#24180;&#36215;&#29992;&#30005;&#32479;&#35745;&#34920;&#65288;&#37325;&#35201;&#65289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'[2008年起用电统计表（重要）.xls]Sheet5'!$A$2</c:f>
              <c:strCache>
                <c:ptCount val="1"/>
                <c:pt idx="0">
                  <c:v>总表(实)数24年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'[2008年起用电统计表（重要）.xls]Sheet5'!$B$1:$D$1</c:f>
              <c:strCache>
                <c:ptCount val="3"/>
                <c:pt idx="0">
                  <c:v>一月份和二月份</c:v>
                </c:pt>
                <c:pt idx="2">
                  <c:v>三月份</c:v>
                </c:pt>
              </c:strCache>
            </c:strRef>
          </c:cat>
          <c:val>
            <c:numRef>
              <c:f>'[2008年起用电统计表（重要）.xls]Sheet5'!$B$2:$D$2</c:f>
              <c:numCache>
                <c:formatCode>General</c:formatCode>
                <c:ptCount val="3"/>
                <c:pt idx="0" formatCode="0_);[Red]\(0\)">
                  <c:v>1082164</c:v>
                </c:pt>
                <c:pt idx="2" formatCode="0_);[Red]\(0\)">
                  <c:v>642679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D-48C2-A2A2-1AC8528F75B2}"/>
            </c:ext>
          </c:extLst>
        </c:ser>
        <c:ser>
          <c:idx val="1"/>
          <c:order val="1"/>
          <c:tx>
            <c:strRef>
              <c:f>'[2008年起用电统计表（重要）.xls]Sheet5'!$A$3</c:f>
              <c:strCache>
                <c:ptCount val="1"/>
                <c:pt idx="0">
                  <c:v>总表(实)数23年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'[2008年起用电统计表（重要）.xls]Sheet5'!$B$1:$D$1</c:f>
              <c:strCache>
                <c:ptCount val="3"/>
                <c:pt idx="0">
                  <c:v>一月份和二月份</c:v>
                </c:pt>
                <c:pt idx="2">
                  <c:v>三月份</c:v>
                </c:pt>
              </c:strCache>
            </c:strRef>
          </c:cat>
          <c:val>
            <c:numRef>
              <c:f>'[2008年起用电统计表（重要）.xls]Sheet5'!$B$3:$D$3</c:f>
              <c:numCache>
                <c:formatCode>General</c:formatCode>
                <c:ptCount val="3"/>
                <c:pt idx="0" formatCode="0_);[Red]\(0\)">
                  <c:v>1491760</c:v>
                </c:pt>
                <c:pt idx="2" formatCode="0_);[Red]\(0\)">
                  <c:v>1366800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D-48C2-A2A2-1AC8528F75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689295533"/>
        <c:axId val="318875477"/>
      </c:barChart>
      <c:catAx>
        <c:axId val="68929553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8875477"/>
        <c:crosses val="autoZero"/>
        <c:auto val="1"/>
        <c:lblAlgn val="ctr"/>
        <c:lblOffset val="100"/>
        <c:noMultiLvlLbl val="0"/>
      </c:catAx>
      <c:valAx>
        <c:axId val="3188754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_);[Red]\(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8929553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059132720105097"/>
          <c:y val="0.889293849658314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763157894736798E-2"/>
          <c:y val="5.0925925925925902E-2"/>
          <c:w val="0.87623684210526298"/>
          <c:h val="0.731805555555556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'[2008年起用电统计表（重要）.xls]Sheet5'!$D$23:$D$25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58-4D6E-A529-3AEF97BE6A2F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'[2008年起用电统计表（重要）.xls]Sheet5'!$E$23:$E$25</c:f>
              <c:numCache>
                <c:formatCode>General</c:formatCode>
                <c:ptCount val="3"/>
                <c:pt idx="0">
                  <c:v>49107</c:v>
                </c:pt>
                <c:pt idx="1">
                  <c:v>28000</c:v>
                </c:pt>
                <c:pt idx="2">
                  <c:v>21045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58-4D6E-A529-3AEF97BE6A2F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'[2008年起用电统计表（重要）.xls]Sheet5'!$F$23:$F$25</c:f>
              <c:numCache>
                <c:formatCode>General</c:formatCode>
                <c:ptCount val="3"/>
                <c:pt idx="0">
                  <c:v>41326</c:v>
                </c:pt>
                <c:pt idx="1">
                  <c:v>23872</c:v>
                </c:pt>
                <c:pt idx="2">
                  <c:v>33011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58-4D6E-A529-3AEF97BE6A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779460260"/>
        <c:axId val="11603092"/>
      </c:barChart>
      <c:catAx>
        <c:axId val="7794602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603092"/>
        <c:crosses val="autoZero"/>
        <c:auto val="1"/>
        <c:lblAlgn val="ctr"/>
        <c:lblOffset val="100"/>
        <c:noMultiLvlLbl val="0"/>
      </c:catAx>
      <c:valAx>
        <c:axId val="116030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794602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34302631578947401"/>
          <c:y val="0.89629629629629604"/>
          <c:w val="0.25118421052631601"/>
          <c:h val="7.7546296296296294E-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'[2008年起用电统计表（重要）.xls]Sheet5'!$A$31</c:f>
              <c:strCache>
                <c:ptCount val="1"/>
                <c:pt idx="0">
                  <c:v>24年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'[2008年起用电统计表（重要）.xls]Sheet5'!$B$30:$D$30</c:f>
              <c:strCache>
                <c:ptCount val="3"/>
                <c:pt idx="0">
                  <c:v>一月份和二月份</c:v>
                </c:pt>
                <c:pt idx="2">
                  <c:v>三月份</c:v>
                </c:pt>
              </c:strCache>
            </c:strRef>
          </c:cat>
          <c:val>
            <c:numRef>
              <c:f>'[2008年起用电统计表（重要）.xls]Sheet5'!$B$31:$D$31</c:f>
              <c:numCache>
                <c:formatCode>General</c:formatCode>
                <c:ptCount val="3"/>
                <c:pt idx="0" formatCode="0_);[Red]\(0\)">
                  <c:v>35047</c:v>
                </c:pt>
                <c:pt idx="2" formatCode="0_);[Red]\(0\)">
                  <c:v>33928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17-42FA-99B0-C5F925858DFF}"/>
            </c:ext>
          </c:extLst>
        </c:ser>
        <c:ser>
          <c:idx val="1"/>
          <c:order val="1"/>
          <c:tx>
            <c:strRef>
              <c:f>'[2008年起用电统计表（重要）.xls]Sheet5'!$A$32</c:f>
              <c:strCache>
                <c:ptCount val="1"/>
                <c:pt idx="0">
                  <c:v>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'[2008年起用电统计表（重要）.xls]Sheet5'!$B$30:$D$30</c:f>
              <c:strCache>
                <c:ptCount val="3"/>
                <c:pt idx="0">
                  <c:v>一月份和二月份</c:v>
                </c:pt>
                <c:pt idx="2">
                  <c:v>三月份</c:v>
                </c:pt>
              </c:strCache>
            </c:strRef>
          </c:cat>
          <c:val>
            <c:numRef>
              <c:f>'[2008年起用电统计表（重要）.xls]Sheet5'!$B$32:$D$32</c:f>
              <c:numCache>
                <c:formatCode>General</c:formatCode>
                <c:ptCount val="3"/>
                <c:pt idx="0" formatCode="0_);[Red]\(0\)">
                  <c:v>44800</c:v>
                </c:pt>
                <c:pt idx="2" formatCode="0_);[Red]\(0\)">
                  <c:v>45372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17-42FA-99B0-C5F925858D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489709416"/>
        <c:axId val="474871241"/>
      </c:barChart>
      <c:catAx>
        <c:axId val="489709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74871241"/>
        <c:crosses val="autoZero"/>
        <c:auto val="1"/>
        <c:lblAlgn val="ctr"/>
        <c:lblOffset val="100"/>
        <c:noMultiLvlLbl val="0"/>
      </c:catAx>
      <c:valAx>
        <c:axId val="47487124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_);[Red]\(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8970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低调</dc:creator>
  <cp:lastModifiedBy>鑫瑀 刘</cp:lastModifiedBy>
  <cp:revision>2</cp:revision>
  <dcterms:created xsi:type="dcterms:W3CDTF">2024-05-06T08:59:00Z</dcterms:created>
  <dcterms:modified xsi:type="dcterms:W3CDTF">2024-05-06T08:59:00Z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A1DB3EA7DF6F4505B4CDEF50FBA940A8_13</vt:lpwstr>
  </property>
</Properties>
</file>