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1F2EFE" w14:textId="77777777" w:rsidR="001B4A8F" w:rsidRDefault="00000000">
      <w:pPr>
        <w:jc w:val="center"/>
        <w:rPr>
          <w:rFonts w:ascii="Times New Roman" w:eastAsia="仿宋_GB2312" w:hAnsi="Times New Roman" w:cs="Times New Roman"/>
          <w:b/>
          <w:bCs/>
          <w:sz w:val="36"/>
          <w:szCs w:val="44"/>
        </w:rPr>
      </w:pPr>
      <w:r>
        <w:rPr>
          <w:rFonts w:ascii="Times New Roman" w:eastAsia="仿宋_GB2312" w:hAnsi="Times New Roman" w:cs="Times New Roman" w:hint="eastAsia"/>
          <w:b/>
          <w:bCs/>
          <w:sz w:val="36"/>
          <w:szCs w:val="44"/>
        </w:rPr>
        <w:t>2023</w:t>
      </w:r>
      <w:r>
        <w:rPr>
          <w:rFonts w:ascii="Times New Roman" w:eastAsia="仿宋_GB2312" w:hAnsi="Times New Roman" w:cs="Times New Roman" w:hint="eastAsia"/>
          <w:b/>
          <w:bCs/>
          <w:sz w:val="36"/>
          <w:szCs w:val="44"/>
        </w:rPr>
        <w:t>年第一</w:t>
      </w:r>
      <w:r>
        <w:rPr>
          <w:rFonts w:ascii="Times New Roman" w:eastAsia="仿宋_GB2312" w:hAnsi="Times New Roman" w:cs="Times New Roman"/>
          <w:b/>
          <w:bCs/>
          <w:sz w:val="36"/>
          <w:szCs w:val="44"/>
        </w:rPr>
        <w:t>季度能源资源消耗统计分析报告</w:t>
      </w:r>
    </w:p>
    <w:p w14:paraId="4D5A9C24" w14:textId="77777777" w:rsidR="001B4A8F" w:rsidRDefault="00000000">
      <w:pPr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>
        <w:rPr>
          <w:rFonts w:ascii="Times New Roman" w:eastAsia="仿宋_GB2312" w:hAnsi="Times New Roman" w:cs="Times New Roman"/>
          <w:sz w:val="28"/>
          <w:szCs w:val="36"/>
        </w:rPr>
        <w:t>按照《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公共机构能源资源消耗统计制度</w:t>
      </w:r>
      <w:r>
        <w:rPr>
          <w:rFonts w:ascii="Times New Roman" w:eastAsia="仿宋_GB2312" w:hAnsi="Times New Roman" w:cs="Times New Roman"/>
          <w:sz w:val="28"/>
          <w:szCs w:val="36"/>
        </w:rPr>
        <w:t>》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的要求，浙江万里学院对钱湖校区的能源资源消耗进行了统计和分析，现将有关情况报告如下：</w:t>
      </w:r>
    </w:p>
    <w:p w14:paraId="2824F110" w14:textId="77777777" w:rsidR="001B4A8F" w:rsidRDefault="00000000">
      <w:pPr>
        <w:numPr>
          <w:ilvl w:val="0"/>
          <w:numId w:val="1"/>
        </w:numPr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>
        <w:rPr>
          <w:rFonts w:ascii="Times New Roman" w:eastAsia="仿宋_GB2312" w:hAnsi="Times New Roman" w:cs="Times New Roman" w:hint="eastAsia"/>
          <w:sz w:val="28"/>
          <w:szCs w:val="36"/>
        </w:rPr>
        <w:t>电消耗情况</w:t>
      </w:r>
    </w:p>
    <w:p w14:paraId="2C40C071" w14:textId="77777777" w:rsidR="001B4A8F" w:rsidRDefault="00000000">
      <w:pPr>
        <w:widowControl/>
        <w:ind w:firstLineChars="200" w:firstLine="560"/>
        <w:rPr>
          <w:rFonts w:ascii="宋体" w:eastAsia="宋体" w:hAnsi="宋体" w:cs="宋体"/>
          <w:kern w:val="0"/>
          <w:sz w:val="24"/>
        </w:rPr>
      </w:pPr>
      <w:r>
        <w:rPr>
          <w:rFonts w:ascii="Times New Roman" w:eastAsia="仿宋_GB2312" w:hAnsi="Times New Roman" w:cs="Times New Roman" w:hint="eastAsia"/>
          <w:sz w:val="28"/>
          <w:szCs w:val="36"/>
        </w:rPr>
        <w:t>2022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年第一季度，电消耗总量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2873040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度；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2023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年第一季度，电消耗总量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2858560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度，同比下降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0.50%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，人均共消耗电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178.66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度，具体见下图：</w:t>
      </w:r>
    </w:p>
    <w:p w14:paraId="4B23696B" w14:textId="4F769F3C" w:rsidR="001B4A8F" w:rsidRDefault="009D4AC7">
      <w:pPr>
        <w:jc w:val="center"/>
        <w:rPr>
          <w:rFonts w:ascii="Times New Roman" w:eastAsia="仿宋_GB2312" w:hAnsi="Times New Roman" w:cs="Times New Roman"/>
          <w:sz w:val="28"/>
          <w:szCs w:val="36"/>
        </w:rPr>
      </w:pPr>
      <w:r>
        <w:rPr>
          <w:noProof/>
        </w:rPr>
        <w:drawing>
          <wp:inline distT="0" distB="0" distL="0" distR="0" wp14:anchorId="69728680" wp14:editId="14C79A1D">
            <wp:extent cx="4063117" cy="2242268"/>
            <wp:effectExtent l="0" t="0" r="13970" b="5715"/>
            <wp:docPr id="943163883" name="图表 1">
              <a:extLst xmlns:a="http://schemas.openxmlformats.org/drawingml/2006/main">
                <a:ext uri="{FF2B5EF4-FFF2-40B4-BE49-F238E27FC236}">
                  <a16:creationId xmlns:a16="http://schemas.microsoft.com/office/drawing/2014/main" id="{96204A36-6B88-3F98-8D93-B91C4F9B8E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8901AD2" w14:textId="77777777" w:rsidR="001B4A8F" w:rsidRDefault="00000000">
      <w:pPr>
        <w:jc w:val="center"/>
        <w:rPr>
          <w:rFonts w:ascii="Times New Roman" w:eastAsia="仿宋_GB2312" w:hAnsi="Times New Roman" w:cs="Times New Roman"/>
          <w:sz w:val="28"/>
          <w:szCs w:val="36"/>
        </w:rPr>
      </w:pPr>
      <w:r>
        <w:rPr>
          <w:rFonts w:ascii="Times New Roman" w:eastAsia="仿宋_GB2312" w:hAnsi="Times New Roman" w:cs="Times New Roman" w:hint="eastAsia"/>
          <w:sz w:val="28"/>
          <w:szCs w:val="36"/>
        </w:rPr>
        <w:t>电力消耗柱形图</w:t>
      </w:r>
    </w:p>
    <w:p w14:paraId="3B61A1D0" w14:textId="77777777" w:rsidR="001B4A8F" w:rsidRDefault="00000000">
      <w:pPr>
        <w:numPr>
          <w:ilvl w:val="0"/>
          <w:numId w:val="1"/>
        </w:numPr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>
        <w:rPr>
          <w:rFonts w:ascii="Times New Roman" w:eastAsia="仿宋_GB2312" w:hAnsi="Times New Roman" w:cs="Times New Roman" w:hint="eastAsia"/>
          <w:sz w:val="28"/>
          <w:szCs w:val="36"/>
        </w:rPr>
        <w:t>水消耗情况</w:t>
      </w:r>
    </w:p>
    <w:p w14:paraId="2B8972E5" w14:textId="77777777" w:rsidR="001B4A8F" w:rsidRDefault="00000000">
      <w:pPr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>
        <w:rPr>
          <w:rFonts w:ascii="Times New Roman" w:eastAsia="仿宋_GB2312" w:hAnsi="Times New Roman" w:cs="Times New Roman" w:hint="eastAsia"/>
          <w:sz w:val="28"/>
          <w:szCs w:val="36"/>
        </w:rPr>
        <w:t>2022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年第一季度，用水总量</w:t>
      </w:r>
      <w:r>
        <w:rPr>
          <w:rFonts w:ascii="Times New Roman" w:eastAsia="仿宋_GB2312" w:hAnsi="Times New Roman" w:cs="Times New Roman"/>
          <w:sz w:val="28"/>
          <w:szCs w:val="36"/>
        </w:rPr>
        <w:t>104228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吨；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2023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年第一季度，用水总量</w:t>
      </w:r>
      <w:r>
        <w:rPr>
          <w:rFonts w:ascii="Times New Roman" w:eastAsia="仿宋_GB2312" w:hAnsi="Times New Roman" w:cs="Times New Roman"/>
          <w:sz w:val="28"/>
          <w:szCs w:val="36"/>
        </w:rPr>
        <w:t>98209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吨，同比下降</w:t>
      </w:r>
      <w:r>
        <w:rPr>
          <w:rFonts w:ascii="Times New Roman" w:eastAsia="仿宋_GB2312" w:hAnsi="Times New Roman" w:cs="Times New Roman"/>
          <w:sz w:val="28"/>
          <w:szCs w:val="36"/>
        </w:rPr>
        <w:t>5.77%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，人均共消耗水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6.5473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吨，具体见下图：</w:t>
      </w:r>
    </w:p>
    <w:p w14:paraId="530975DC" w14:textId="77777777" w:rsidR="001B4A8F" w:rsidRDefault="00000000">
      <w:pPr>
        <w:jc w:val="center"/>
        <w:rPr>
          <w:rFonts w:ascii="Times New Roman" w:eastAsia="仿宋_GB2312" w:hAnsi="Times New Roman" w:cs="Times New Roman"/>
          <w:sz w:val="28"/>
          <w:szCs w:val="36"/>
        </w:rPr>
      </w:pPr>
      <w:r>
        <w:rPr>
          <w:noProof/>
        </w:rPr>
        <w:lastRenderedPageBreak/>
        <w:drawing>
          <wp:inline distT="0" distB="0" distL="0" distR="0" wp14:anchorId="08BAFDB5" wp14:editId="08A3B0D8">
            <wp:extent cx="3582035" cy="2077085"/>
            <wp:effectExtent l="0" t="0" r="18415" b="18415"/>
            <wp:docPr id="1296306149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CFB5B61" w14:textId="77777777" w:rsidR="001B4A8F" w:rsidRDefault="00000000">
      <w:pPr>
        <w:jc w:val="center"/>
        <w:rPr>
          <w:rFonts w:ascii="Times New Roman" w:eastAsia="仿宋_GB2312" w:hAnsi="Times New Roman" w:cs="Times New Roman"/>
          <w:sz w:val="28"/>
          <w:szCs w:val="36"/>
        </w:rPr>
      </w:pPr>
      <w:r>
        <w:rPr>
          <w:rFonts w:ascii="Times New Roman" w:eastAsia="仿宋_GB2312" w:hAnsi="Times New Roman" w:cs="Times New Roman" w:hint="eastAsia"/>
          <w:sz w:val="28"/>
          <w:szCs w:val="36"/>
        </w:rPr>
        <w:t>用水消耗柱形图</w:t>
      </w:r>
    </w:p>
    <w:p w14:paraId="41ED65A4" w14:textId="77777777" w:rsidR="001B4A8F" w:rsidRDefault="00000000">
      <w:pPr>
        <w:numPr>
          <w:ilvl w:val="0"/>
          <w:numId w:val="1"/>
        </w:numPr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>
        <w:rPr>
          <w:rFonts w:ascii="Times New Roman" w:eastAsia="仿宋_GB2312" w:hAnsi="Times New Roman" w:cs="Times New Roman" w:hint="eastAsia"/>
          <w:sz w:val="28"/>
          <w:szCs w:val="36"/>
        </w:rPr>
        <w:t>天然气消耗情况</w:t>
      </w:r>
    </w:p>
    <w:p w14:paraId="4B611068" w14:textId="77777777" w:rsidR="001B4A8F" w:rsidRDefault="00000000">
      <w:pPr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>
        <w:rPr>
          <w:rFonts w:ascii="Times New Roman" w:eastAsia="仿宋_GB2312" w:hAnsi="Times New Roman" w:cs="Times New Roman" w:hint="eastAsia"/>
          <w:sz w:val="28"/>
          <w:szCs w:val="36"/>
        </w:rPr>
        <w:t>2022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年第一季度，天然气消耗总量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74923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立方米；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2023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年第一季度，天然气消耗总量</w:t>
      </w:r>
      <w:r>
        <w:rPr>
          <w:rFonts w:ascii="Times New Roman" w:eastAsia="仿宋_GB2312" w:hAnsi="Times New Roman" w:cs="Times New Roman"/>
          <w:sz w:val="28"/>
          <w:szCs w:val="36"/>
        </w:rPr>
        <w:t>90172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立方米，同比上升</w:t>
      </w:r>
      <w:r>
        <w:rPr>
          <w:rFonts w:ascii="Times New Roman" w:eastAsia="仿宋_GB2312" w:hAnsi="Times New Roman" w:cs="Times New Roman"/>
          <w:sz w:val="28"/>
          <w:szCs w:val="36"/>
        </w:rPr>
        <w:t>20.35%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，具体见下图：</w:t>
      </w:r>
    </w:p>
    <w:p w14:paraId="65BF38BA" w14:textId="77777777" w:rsidR="001B4A8F" w:rsidRDefault="00000000">
      <w:pPr>
        <w:jc w:val="center"/>
        <w:rPr>
          <w:rFonts w:ascii="Times New Roman" w:eastAsia="仿宋_GB2312" w:hAnsi="Times New Roman" w:cs="Times New Roman"/>
          <w:sz w:val="28"/>
          <w:szCs w:val="36"/>
        </w:rPr>
      </w:pPr>
      <w:r>
        <w:rPr>
          <w:noProof/>
        </w:rPr>
        <w:drawing>
          <wp:inline distT="0" distB="0" distL="0" distR="0" wp14:anchorId="0AC408C4" wp14:editId="1D9106D2">
            <wp:extent cx="3726815" cy="2146935"/>
            <wp:effectExtent l="0" t="0" r="6985" b="5715"/>
            <wp:docPr id="157968525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3F01454" w14:textId="77777777" w:rsidR="001B4A8F" w:rsidRDefault="00000000">
      <w:pPr>
        <w:jc w:val="center"/>
        <w:rPr>
          <w:rFonts w:ascii="Times New Roman" w:eastAsia="仿宋_GB2312" w:hAnsi="Times New Roman" w:cs="Times New Roman"/>
          <w:sz w:val="28"/>
          <w:szCs w:val="36"/>
        </w:rPr>
      </w:pPr>
      <w:r>
        <w:rPr>
          <w:rFonts w:ascii="Times New Roman" w:eastAsia="仿宋_GB2312" w:hAnsi="Times New Roman" w:cs="Times New Roman" w:hint="eastAsia"/>
          <w:sz w:val="28"/>
          <w:szCs w:val="36"/>
        </w:rPr>
        <w:t>天然气消耗柱形图</w:t>
      </w:r>
    </w:p>
    <w:p w14:paraId="5C48D5C5" w14:textId="77777777" w:rsidR="001B4A8F" w:rsidRDefault="001B4A8F">
      <w:pPr>
        <w:rPr>
          <w:rFonts w:ascii="Times New Roman" w:eastAsia="仿宋_GB2312" w:hAnsi="Times New Roman" w:cs="Times New Roman"/>
          <w:sz w:val="28"/>
          <w:szCs w:val="36"/>
        </w:rPr>
      </w:pPr>
    </w:p>
    <w:sectPr w:rsidR="001B4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FD7FF"/>
    <w:multiLevelType w:val="singleLevel"/>
    <w:tmpl w:val="052FD7FF"/>
    <w:lvl w:ilvl="0">
      <w:start w:val="1"/>
      <w:numFmt w:val="decimal"/>
      <w:suff w:val="nothing"/>
      <w:lvlText w:val="%1、"/>
      <w:lvlJc w:val="left"/>
    </w:lvl>
  </w:abstractNum>
  <w:num w:numId="1" w16cid:durableId="1481575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BmNzhiNTgxMjBhNjY0ZDQ3NzhiZGJiNmQ0NzllN2YifQ=="/>
    <w:docVar w:name="KSO_WPS_MARK_KEY" w:val="c624e666-8341-4229-a563-cd109787ac99"/>
  </w:docVars>
  <w:rsids>
    <w:rsidRoot w:val="711E2CCC"/>
    <w:rsid w:val="001719F0"/>
    <w:rsid w:val="001A2D1A"/>
    <w:rsid w:val="001B4A8F"/>
    <w:rsid w:val="002F584A"/>
    <w:rsid w:val="004A7814"/>
    <w:rsid w:val="008B2220"/>
    <w:rsid w:val="008F4F19"/>
    <w:rsid w:val="009D4AC7"/>
    <w:rsid w:val="00B518A4"/>
    <w:rsid w:val="00C80451"/>
    <w:rsid w:val="00D07D12"/>
    <w:rsid w:val="00E809FD"/>
    <w:rsid w:val="04706D9D"/>
    <w:rsid w:val="15027528"/>
    <w:rsid w:val="159B0E00"/>
    <w:rsid w:val="38D1204B"/>
    <w:rsid w:val="42BA41F4"/>
    <w:rsid w:val="582C2B4D"/>
    <w:rsid w:val="6E7E5B00"/>
    <w:rsid w:val="70D37E9F"/>
    <w:rsid w:val="711E2CCC"/>
    <w:rsid w:val="7649266B"/>
    <w:rsid w:val="76AC114C"/>
    <w:rsid w:val="78C437E0"/>
    <w:rsid w:val="7B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ED1DA"/>
  <w15:docId w15:val="{A7A436AA-E5E9-4FEE-BEC5-5982C389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86175\Desktop\&#30005;&#27700;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86175\Desktop\&#30005;&#27700;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86175\Desktop\2021-2023&#24180;&#38065;&#28246;&#29983;&#27963;&#21306;&#29992;&#27668;&#32479;&#35745;&#3492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电!$A$3</c:f>
              <c:strCache>
                <c:ptCount val="1"/>
                <c:pt idx="0">
                  <c:v>2022年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电!$B$1:$C$1</c:f>
              <c:strCache>
                <c:ptCount val="2"/>
                <c:pt idx="0">
                  <c:v>1月&amp;2月份</c:v>
                </c:pt>
                <c:pt idx="1">
                  <c:v>3月份</c:v>
                </c:pt>
              </c:strCache>
            </c:strRef>
          </c:cat>
          <c:val>
            <c:numRef>
              <c:f>电!$B$3:$C$3</c:f>
              <c:numCache>
                <c:formatCode>0_);[Red]\(0\)</c:formatCode>
                <c:ptCount val="2"/>
                <c:pt idx="0">
                  <c:v>1550320</c:v>
                </c:pt>
                <c:pt idx="1">
                  <c:v>1322720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CC-41B5-8324-6B059422F48A}"/>
            </c:ext>
          </c:extLst>
        </c:ser>
        <c:ser>
          <c:idx val="1"/>
          <c:order val="1"/>
          <c:tx>
            <c:strRef>
              <c:f>电!$A$4</c:f>
              <c:strCache>
                <c:ptCount val="1"/>
                <c:pt idx="0">
                  <c:v>2023年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电!$B$1:$C$1</c:f>
              <c:strCache>
                <c:ptCount val="2"/>
                <c:pt idx="0">
                  <c:v>1月&amp;2月份</c:v>
                </c:pt>
                <c:pt idx="1">
                  <c:v>3月份</c:v>
                </c:pt>
              </c:strCache>
            </c:strRef>
          </c:cat>
          <c:val>
            <c:numRef>
              <c:f>电!$B$4:$C$4</c:f>
              <c:numCache>
                <c:formatCode>0_);[Red]\(0\)</c:formatCode>
                <c:ptCount val="2"/>
                <c:pt idx="0">
                  <c:v>1491760</c:v>
                </c:pt>
                <c:pt idx="1">
                  <c:v>1366800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CC-41B5-8324-6B059422F48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69988943"/>
        <c:axId val="1593201087"/>
      </c:barChart>
      <c:catAx>
        <c:axId val="15699889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93201087"/>
        <c:crosses val="autoZero"/>
        <c:auto val="1"/>
        <c:lblAlgn val="ctr"/>
        <c:lblOffset val="100"/>
        <c:noMultiLvlLbl val="0"/>
      </c:catAx>
      <c:valAx>
        <c:axId val="15932010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_);[Red]\(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699889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Sheet5!$N$39</c:f>
              <c:strCache>
                <c:ptCount val="1"/>
                <c:pt idx="0">
                  <c:v>2022年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Sheet5!$L$40:$L$42</c:f>
              <c:strCache>
                <c:ptCount val="3"/>
                <c:pt idx="0">
                  <c:v>01月</c:v>
                </c:pt>
                <c:pt idx="1">
                  <c:v>02月</c:v>
                </c:pt>
                <c:pt idx="2">
                  <c:v>03月</c:v>
                </c:pt>
              </c:strCache>
            </c:strRef>
          </c:cat>
          <c:val>
            <c:numRef>
              <c:f>Sheet5!$N$40:$N$42</c:f>
              <c:numCache>
                <c:formatCode>General</c:formatCode>
                <c:ptCount val="3"/>
                <c:pt idx="0">
                  <c:v>41833</c:v>
                </c:pt>
                <c:pt idx="1">
                  <c:v>20127</c:v>
                </c:pt>
                <c:pt idx="2">
                  <c:v>42268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56-4B9E-A0F4-02C6DFEEEBBA}"/>
            </c:ext>
          </c:extLst>
        </c:ser>
        <c:ser>
          <c:idx val="1"/>
          <c:order val="1"/>
          <c:tx>
            <c:strRef>
              <c:f>Sheet5!$O$39</c:f>
              <c:strCache>
                <c:ptCount val="1"/>
                <c:pt idx="0">
                  <c:v>2023年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Sheet5!$L$40:$L$42</c:f>
              <c:strCache>
                <c:ptCount val="3"/>
                <c:pt idx="0">
                  <c:v>01月</c:v>
                </c:pt>
                <c:pt idx="1">
                  <c:v>02月</c:v>
                </c:pt>
                <c:pt idx="2">
                  <c:v>03月</c:v>
                </c:pt>
              </c:strCache>
            </c:strRef>
          </c:cat>
          <c:val>
            <c:numRef>
              <c:f>Sheet5!$O$40:$O$42</c:f>
              <c:numCache>
                <c:formatCode>General</c:formatCode>
                <c:ptCount val="3"/>
                <c:pt idx="0">
                  <c:v>33011</c:v>
                </c:pt>
                <c:pt idx="1">
                  <c:v>23872</c:v>
                </c:pt>
                <c:pt idx="2">
                  <c:v>41326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56-4B9E-A0F4-02C6DFEEEBB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278223"/>
        <c:axId val="2085204304"/>
      </c:barChart>
      <c:catAx>
        <c:axId val="502782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085204304"/>
        <c:crosses val="autoZero"/>
        <c:auto val="1"/>
        <c:lblAlgn val="ctr"/>
        <c:lblOffset val="100"/>
        <c:noMultiLvlLbl val="0"/>
      </c:catAx>
      <c:valAx>
        <c:axId val="2085204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02782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Sheet1!$B$4</c:f>
              <c:strCache>
                <c:ptCount val="1"/>
                <c:pt idx="0">
                  <c:v>2022年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Sheet1!$C$2:$D$2</c:f>
              <c:strCache>
                <c:ptCount val="2"/>
                <c:pt idx="0">
                  <c:v>1月&amp;2月</c:v>
                </c:pt>
                <c:pt idx="1">
                  <c:v>3月</c:v>
                </c:pt>
              </c:strCache>
            </c:strRef>
          </c:cat>
          <c:val>
            <c:numRef>
              <c:f>Sheet1!$C$4:$D$4</c:f>
              <c:numCache>
                <c:formatCode>General</c:formatCode>
                <c:ptCount val="2"/>
                <c:pt idx="0">
                  <c:v>35046</c:v>
                </c:pt>
                <c:pt idx="1">
                  <c:v>39877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3C-41B5-B23F-5654BCA0D5CF}"/>
            </c:ext>
          </c:extLst>
        </c:ser>
        <c:ser>
          <c:idx val="1"/>
          <c:order val="1"/>
          <c:tx>
            <c:strRef>
              <c:f>Sheet1!$B$5</c:f>
              <c:strCache>
                <c:ptCount val="1"/>
                <c:pt idx="0">
                  <c:v>2023年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Sheet1!$C$2:$D$2</c:f>
              <c:strCache>
                <c:ptCount val="2"/>
                <c:pt idx="0">
                  <c:v>1月&amp;2月</c:v>
                </c:pt>
                <c:pt idx="1">
                  <c:v>3月</c:v>
                </c:pt>
              </c:strCache>
            </c:strRef>
          </c:cat>
          <c:val>
            <c:numRef>
              <c:f>Sheet1!$C$5:$D$5</c:f>
              <c:numCache>
                <c:formatCode>General</c:formatCode>
                <c:ptCount val="2"/>
                <c:pt idx="0">
                  <c:v>44800</c:v>
                </c:pt>
                <c:pt idx="1">
                  <c:v>45372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3C-41B5-B23F-5654BCA0D5C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29640032"/>
        <c:axId val="44778959"/>
      </c:barChart>
      <c:catAx>
        <c:axId val="1829640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4778959"/>
        <c:crosses val="autoZero"/>
        <c:auto val="1"/>
        <c:lblAlgn val="ctr"/>
        <c:lblOffset val="100"/>
        <c:noMultiLvlLbl val="0"/>
      </c:catAx>
      <c:valAx>
        <c:axId val="447789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829640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低调</dc:creator>
  <cp:lastModifiedBy>祎琳 王</cp:lastModifiedBy>
  <cp:revision>4</cp:revision>
  <dcterms:created xsi:type="dcterms:W3CDTF">2022-11-01T03:43:00Z</dcterms:created>
  <dcterms:modified xsi:type="dcterms:W3CDTF">2024-03-04T02:54:00Z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401F7A41CC2741EB95A3E783A32BDE95</vt:lpwstr>
  </property>
</Properties>
</file>